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24" w:rsidRPr="00227274" w:rsidRDefault="00C50333" w:rsidP="00947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14.02.2022</w:t>
      </w:r>
      <w:r w:rsidR="00947224" w:rsidRPr="00227274">
        <w:rPr>
          <w:rFonts w:ascii="Times New Roman" w:hAnsi="Times New Roman" w:cs="Times New Roman"/>
          <w:b/>
          <w:sz w:val="28"/>
          <w:szCs w:val="28"/>
        </w:rPr>
        <w:t>г. группа  1Т</w:t>
      </w:r>
      <w:r w:rsidR="00227274" w:rsidRPr="00227274">
        <w:rPr>
          <w:rFonts w:ascii="Times New Roman" w:hAnsi="Times New Roman" w:cs="Times New Roman"/>
          <w:b/>
          <w:sz w:val="28"/>
          <w:szCs w:val="28"/>
        </w:rPr>
        <w:t>ЭМ  2</w:t>
      </w:r>
      <w:r w:rsidR="00947224" w:rsidRPr="00227274">
        <w:rPr>
          <w:rFonts w:ascii="Times New Roman" w:hAnsi="Times New Roman" w:cs="Times New Roman"/>
          <w:b/>
          <w:sz w:val="28"/>
          <w:szCs w:val="28"/>
        </w:rPr>
        <w:t xml:space="preserve"> подгруппа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333">
        <w:rPr>
          <w:rFonts w:ascii="Times New Roman" w:hAnsi="Times New Roman" w:cs="Times New Roman"/>
          <w:b/>
          <w:sz w:val="28"/>
          <w:szCs w:val="28"/>
        </w:rPr>
        <w:t>4 пара</w:t>
      </w:r>
    </w:p>
    <w:p w:rsidR="00947224" w:rsidRPr="00227274" w:rsidRDefault="00947224" w:rsidP="00947224">
      <w:pPr>
        <w:rPr>
          <w:rFonts w:ascii="Times New Roman" w:hAnsi="Times New Roman" w:cs="Times New Roman"/>
          <w:b/>
          <w:sz w:val="28"/>
          <w:szCs w:val="28"/>
        </w:rPr>
      </w:pPr>
      <w:r w:rsidRPr="00227274">
        <w:rPr>
          <w:rFonts w:ascii="Times New Roman" w:hAnsi="Times New Roman" w:cs="Times New Roman"/>
          <w:b/>
          <w:sz w:val="28"/>
          <w:szCs w:val="28"/>
        </w:rPr>
        <w:t>Дисциплина ОДБ.03 Иностранный язык</w:t>
      </w:r>
    </w:p>
    <w:p w:rsidR="00947224" w:rsidRPr="00227274" w:rsidRDefault="00947224" w:rsidP="00947224">
      <w:pPr>
        <w:rPr>
          <w:rFonts w:ascii="Times New Roman" w:hAnsi="Times New Roman" w:cs="Times New Roman"/>
          <w:b/>
          <w:sz w:val="28"/>
          <w:szCs w:val="28"/>
        </w:rPr>
      </w:pPr>
      <w:r w:rsidRPr="00227274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227274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227274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947224" w:rsidRPr="00C50333" w:rsidRDefault="00C50333" w:rsidP="0094722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C50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8</w:t>
      </w:r>
      <w:r w:rsidR="00947224" w:rsidRPr="00C50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227274" w:rsidRPr="00C50333" w:rsidRDefault="00C50333" w:rsidP="009472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C50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2. </w:t>
      </w:r>
      <w:r w:rsidR="00947224" w:rsidRPr="00C50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0333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C50333">
        <w:rPr>
          <w:rFonts w:ascii="Times New Roman" w:hAnsi="Times New Roman" w:cs="Times New Roman"/>
          <w:b/>
          <w:bCs/>
          <w:sz w:val="28"/>
          <w:szCs w:val="28"/>
          <w:lang w:val="en-US"/>
        </w:rPr>
        <w:t>WHERE THERE’S A WILL THERE’S A WAY»</w:t>
      </w:r>
    </w:p>
    <w:p w:rsidR="00C50333" w:rsidRDefault="00C50333" w:rsidP="009472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333">
        <w:rPr>
          <w:rFonts w:ascii="Times New Roman" w:hAnsi="Times New Roman" w:cs="Times New Roman"/>
          <w:b/>
          <w:bCs/>
          <w:sz w:val="28"/>
          <w:szCs w:val="28"/>
        </w:rPr>
        <w:t>Тема 2.2</w:t>
      </w:r>
      <w:r w:rsidR="00197F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03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0333">
        <w:rPr>
          <w:rFonts w:ascii="Times New Roman" w:hAnsi="Times New Roman" w:cs="Times New Roman"/>
          <w:b/>
          <w:iCs/>
          <w:sz w:val="28"/>
          <w:szCs w:val="28"/>
        </w:rPr>
        <w:t>Написание формальных и полу – формальных писем</w:t>
      </w:r>
      <w:r w:rsidR="00197FB4" w:rsidRPr="00197FB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197FB4">
        <w:rPr>
          <w:rFonts w:ascii="Times New Roman" w:hAnsi="Times New Roman" w:cs="Times New Roman"/>
          <w:b/>
          <w:iCs/>
          <w:sz w:val="28"/>
          <w:szCs w:val="28"/>
        </w:rPr>
        <w:t xml:space="preserve"> Грамматика в использовании.</w:t>
      </w:r>
      <w:r w:rsidRPr="00C503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7224" w:rsidRPr="00947224" w:rsidRDefault="00947224" w:rsidP="00947224">
      <w:pPr>
        <w:rPr>
          <w:rFonts w:ascii="Times New Roman" w:hAnsi="Times New Roman" w:cs="Times New Roman"/>
          <w:sz w:val="28"/>
          <w:szCs w:val="28"/>
        </w:rPr>
      </w:pPr>
      <w:r w:rsidRPr="00947224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47224" w:rsidRPr="00947224" w:rsidRDefault="00947224" w:rsidP="009472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  <w:proofErr w:type="gramEnd"/>
      <w:r w:rsidRPr="00947224">
        <w:rPr>
          <w:rFonts w:ascii="Times New Roman" w:hAnsi="Times New Roman" w:cs="Times New Roman"/>
          <w:i/>
          <w:iCs/>
          <w:sz w:val="28"/>
          <w:szCs w:val="28"/>
        </w:rPr>
        <w:t> – расширение эрудиции учащихся, их общего и лингвистического кругозора на основе практического овладения английским языком;</w:t>
      </w:r>
    </w:p>
    <w:p w:rsidR="00947224" w:rsidRPr="00947224" w:rsidRDefault="00947224" w:rsidP="009472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</w:t>
      </w:r>
      <w:r w:rsidRPr="00947224">
        <w:rPr>
          <w:rFonts w:ascii="Times New Roman" w:hAnsi="Times New Roman" w:cs="Times New Roman"/>
          <w:i/>
          <w:iCs/>
          <w:sz w:val="28"/>
          <w:szCs w:val="28"/>
        </w:rPr>
        <w:t>–</w:t>
      </w:r>
    </w:p>
    <w:p w:rsidR="00947224" w:rsidRPr="00947224" w:rsidRDefault="00947224" w:rsidP="0094722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7224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навыков </w:t>
      </w:r>
      <w:r w:rsidR="00C50333">
        <w:rPr>
          <w:rFonts w:ascii="Times New Roman" w:hAnsi="Times New Roman" w:cs="Times New Roman"/>
          <w:i/>
          <w:iCs/>
          <w:sz w:val="28"/>
          <w:szCs w:val="28"/>
        </w:rPr>
        <w:t>письменной</w:t>
      </w:r>
      <w:r w:rsidRPr="00947224">
        <w:rPr>
          <w:rFonts w:ascii="Times New Roman" w:hAnsi="Times New Roman" w:cs="Times New Roman"/>
          <w:i/>
          <w:iCs/>
          <w:sz w:val="28"/>
          <w:szCs w:val="28"/>
        </w:rPr>
        <w:t xml:space="preserve"> речи.</w:t>
      </w:r>
    </w:p>
    <w:p w:rsidR="00947224" w:rsidRPr="00947224" w:rsidRDefault="00947224" w:rsidP="0094722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7224">
        <w:rPr>
          <w:rFonts w:ascii="Times New Roman" w:hAnsi="Times New Roman" w:cs="Times New Roman"/>
          <w:i/>
          <w:iCs/>
          <w:sz w:val="28"/>
          <w:szCs w:val="28"/>
        </w:rPr>
        <w:t xml:space="preserve">Совершенствование коммуникативно-познавательной компетенции </w:t>
      </w:r>
      <w:r w:rsidR="00C50333">
        <w:rPr>
          <w:rFonts w:ascii="Times New Roman" w:hAnsi="Times New Roman" w:cs="Times New Roman"/>
          <w:i/>
          <w:iCs/>
          <w:sz w:val="28"/>
          <w:szCs w:val="28"/>
        </w:rPr>
        <w:t>студентов</w:t>
      </w:r>
      <w:r w:rsidRPr="009472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C50333">
        <w:rPr>
          <w:rFonts w:ascii="Times New Roman" w:hAnsi="Times New Roman" w:cs="Times New Roman"/>
          <w:i/>
          <w:iCs/>
          <w:sz w:val="28"/>
          <w:szCs w:val="28"/>
        </w:rPr>
        <w:t>при</w:t>
      </w:r>
      <w:proofErr w:type="gramEnd"/>
      <w:r w:rsidR="00C50333">
        <w:rPr>
          <w:rFonts w:ascii="Times New Roman" w:hAnsi="Times New Roman" w:cs="Times New Roman"/>
          <w:i/>
          <w:iCs/>
          <w:sz w:val="28"/>
          <w:szCs w:val="28"/>
        </w:rPr>
        <w:t xml:space="preserve"> на написании писем.</w:t>
      </w:r>
    </w:p>
    <w:p w:rsidR="00947224" w:rsidRPr="00947224" w:rsidRDefault="00947224" w:rsidP="009472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proofErr w:type="gramEnd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47224">
        <w:rPr>
          <w:rFonts w:ascii="Times New Roman" w:hAnsi="Times New Roman" w:cs="Times New Roman"/>
          <w:i/>
          <w:iCs/>
          <w:sz w:val="28"/>
          <w:szCs w:val="28"/>
        </w:rPr>
        <w:t>– развитие языковых, интеллектуальных и познавательных способностей учащихся;</w:t>
      </w:r>
    </w:p>
    <w:p w:rsidR="001A1164" w:rsidRPr="00C50333" w:rsidRDefault="00947224" w:rsidP="001A11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47224">
        <w:rPr>
          <w:rFonts w:ascii="Times New Roman" w:hAnsi="Times New Roman" w:cs="Times New Roman"/>
          <w:i/>
          <w:iCs/>
          <w:sz w:val="28"/>
          <w:szCs w:val="28"/>
        </w:rPr>
        <w:t>– воспитание у учащихся культуры общения, терпимого отношения к мнению других людей;</w:t>
      </w:r>
    </w:p>
    <w:p w:rsidR="00C50333" w:rsidRPr="00C50333" w:rsidRDefault="00C50333" w:rsidP="00C5033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50333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C50333" w:rsidRPr="00C50333" w:rsidRDefault="00C50333" w:rsidP="00C50333">
      <w:pPr>
        <w:ind w:left="720"/>
        <w:rPr>
          <w:rFonts w:ascii="Times New Roman" w:hAnsi="Times New Roman" w:cs="Times New Roman"/>
          <w:sz w:val="28"/>
          <w:szCs w:val="28"/>
        </w:rPr>
      </w:pPr>
      <w:r w:rsidRPr="00C50333">
        <w:rPr>
          <w:rFonts w:ascii="Times New Roman" w:hAnsi="Times New Roman" w:cs="Times New Roman"/>
          <w:sz w:val="28"/>
          <w:szCs w:val="28"/>
        </w:rPr>
        <w:t>О.В. Афанасьева, Д. Дули, И.В. Михеева. Учебник для 10 класса «Английский в фокусе», изд. “Просвещение”, 2012.</w:t>
      </w:r>
    </w:p>
    <w:p w:rsidR="00C50333" w:rsidRPr="00C50333" w:rsidRDefault="00C50333" w:rsidP="00C50333">
      <w:pPr>
        <w:ind w:left="720"/>
        <w:rPr>
          <w:rFonts w:ascii="Times New Roman" w:hAnsi="Times New Roman" w:cs="Times New Roman"/>
          <w:sz w:val="28"/>
          <w:szCs w:val="28"/>
        </w:rPr>
      </w:pPr>
      <w:r w:rsidRPr="00C50333">
        <w:rPr>
          <w:rFonts w:ascii="Times New Roman" w:hAnsi="Times New Roman" w:cs="Times New Roman"/>
          <w:sz w:val="28"/>
          <w:szCs w:val="28"/>
        </w:rPr>
        <w:t>О.В. Афанасьева, Д. Дули, И.В. Михеева. Книга для учителя к учебнику для 10 класса «Английский в фокусе», изд. “Просвещение”, 2012.</w:t>
      </w:r>
    </w:p>
    <w:p w:rsidR="00C50333" w:rsidRPr="00C50333" w:rsidRDefault="00C50333" w:rsidP="00C5033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50333">
        <w:rPr>
          <w:rFonts w:ascii="Times New Roman" w:hAnsi="Times New Roman" w:cs="Times New Roman"/>
          <w:b/>
          <w:sz w:val="28"/>
          <w:szCs w:val="28"/>
        </w:rPr>
        <w:t>Ресурсы Интернет:</w:t>
      </w:r>
    </w:p>
    <w:p w:rsidR="00C50333" w:rsidRPr="00C50333" w:rsidRDefault="00C50333" w:rsidP="00C50333">
      <w:pPr>
        <w:ind w:left="720"/>
        <w:rPr>
          <w:rFonts w:ascii="Times New Roman" w:hAnsi="Times New Roman" w:cs="Times New Roman"/>
          <w:sz w:val="28"/>
          <w:szCs w:val="28"/>
        </w:rPr>
      </w:pPr>
      <w:r w:rsidRPr="00C50333">
        <w:rPr>
          <w:rFonts w:ascii="Times New Roman" w:hAnsi="Times New Roman" w:cs="Times New Roman"/>
          <w:sz w:val="28"/>
          <w:szCs w:val="28"/>
        </w:rPr>
        <w:t>https://infourok.ru/urok-angliyskogo-yazika-po-teme-vibor-professii-v-klasse-1382136.html</w:t>
      </w:r>
    </w:p>
    <w:p w:rsidR="00C50333" w:rsidRPr="00C50333" w:rsidRDefault="00C50333" w:rsidP="00C50333">
      <w:pPr>
        <w:ind w:left="720"/>
        <w:rPr>
          <w:rFonts w:ascii="Times New Roman" w:hAnsi="Times New Roman" w:cs="Times New Roman"/>
          <w:sz w:val="28"/>
          <w:szCs w:val="28"/>
        </w:rPr>
      </w:pPr>
      <w:r w:rsidRPr="00C50333">
        <w:rPr>
          <w:rFonts w:ascii="Times New Roman" w:hAnsi="Times New Roman" w:cs="Times New Roman"/>
          <w:sz w:val="28"/>
          <w:szCs w:val="28"/>
        </w:rPr>
        <w:t>http://festival.1september.ru/articles/538730/</w:t>
      </w:r>
    </w:p>
    <w:p w:rsidR="00C50333" w:rsidRDefault="00C50333" w:rsidP="00CC228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C2285" w:rsidRPr="00CC2285" w:rsidRDefault="00CC2285" w:rsidP="00CC228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C2285">
        <w:rPr>
          <w:rFonts w:ascii="Times New Roman" w:eastAsia="Calibri" w:hAnsi="Times New Roman" w:cs="Times New Roman"/>
          <w:b/>
          <w:sz w:val="28"/>
          <w:szCs w:val="28"/>
        </w:rPr>
        <w:t>1.Работа с лексическими единицами по теме урока:</w:t>
      </w:r>
    </w:p>
    <w:p w:rsidR="00CC2285" w:rsidRPr="00CC2285" w:rsidRDefault="00CC2285" w:rsidP="00CC2285">
      <w:pPr>
        <w:rPr>
          <w:rFonts w:ascii="Times New Roman" w:eastAsia="Calibri" w:hAnsi="Times New Roman" w:cs="Times New Roman"/>
          <w:sz w:val="28"/>
          <w:szCs w:val="28"/>
        </w:rPr>
      </w:pPr>
      <w:r w:rsidRPr="00CC2285">
        <w:rPr>
          <w:rFonts w:ascii="Times New Roman" w:eastAsia="Calibri" w:hAnsi="Times New Roman" w:cs="Times New Roman"/>
          <w:sz w:val="28"/>
          <w:szCs w:val="28"/>
        </w:rPr>
        <w:t>1.1.Прочитать слова</w:t>
      </w:r>
      <w:r w:rsidR="00CA0825">
        <w:rPr>
          <w:rFonts w:ascii="Times New Roman" w:eastAsia="Calibri" w:hAnsi="Times New Roman" w:cs="Times New Roman"/>
          <w:sz w:val="28"/>
          <w:szCs w:val="28"/>
        </w:rPr>
        <w:t xml:space="preserve"> к занятию на странице словаря 6</w:t>
      </w:r>
      <w:r w:rsidRPr="00CC22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C2285">
        <w:rPr>
          <w:rFonts w:ascii="Times New Roman" w:eastAsia="Calibri" w:hAnsi="Times New Roman" w:cs="Times New Roman"/>
          <w:sz w:val="28"/>
          <w:szCs w:val="28"/>
          <w:lang w:val="en-US"/>
        </w:rPr>
        <w:t>WL</w:t>
      </w:r>
      <w:r w:rsidR="00CA0825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CC228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разделу </w:t>
      </w:r>
      <w:r w:rsidR="00CA0825">
        <w:rPr>
          <w:rFonts w:ascii="Times New Roman" w:eastAsia="Calibri" w:hAnsi="Times New Roman" w:cs="Times New Roman"/>
          <w:sz w:val="28"/>
          <w:szCs w:val="28"/>
        </w:rPr>
        <w:t>2е</w:t>
      </w:r>
    </w:p>
    <w:p w:rsidR="00CC2285" w:rsidRDefault="00CC2285" w:rsidP="00CC2285">
      <w:pPr>
        <w:rPr>
          <w:rFonts w:ascii="Times New Roman" w:eastAsia="Calibri" w:hAnsi="Times New Roman" w:cs="Times New Roman"/>
          <w:sz w:val="28"/>
          <w:szCs w:val="28"/>
        </w:rPr>
      </w:pPr>
      <w:r w:rsidRPr="00CC2285">
        <w:rPr>
          <w:rFonts w:ascii="Times New Roman" w:eastAsia="Calibri" w:hAnsi="Times New Roman" w:cs="Times New Roman"/>
          <w:sz w:val="28"/>
          <w:szCs w:val="28"/>
        </w:rPr>
        <w:t>1.2.</w:t>
      </w:r>
      <w:r w:rsidR="006A111C" w:rsidRPr="006A111C">
        <w:rPr>
          <w:rFonts w:ascii="Times New Roman" w:hAnsi="Times New Roman" w:cs="Times New Roman"/>
          <w:sz w:val="28"/>
          <w:szCs w:val="28"/>
        </w:rPr>
        <w:t xml:space="preserve"> </w:t>
      </w:r>
      <w:r w:rsidR="006A111C" w:rsidRPr="006A111C">
        <w:rPr>
          <w:rFonts w:ascii="Times New Roman" w:eastAsia="Calibri" w:hAnsi="Times New Roman" w:cs="Times New Roman"/>
          <w:sz w:val="28"/>
          <w:szCs w:val="28"/>
        </w:rPr>
        <w:t>Запишите в тетрадь слова с транскрипцией.</w:t>
      </w:r>
    </w:p>
    <w:p w:rsidR="00CC2285" w:rsidRPr="006A111C" w:rsidRDefault="00CC2285" w:rsidP="00CC228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2.</w:t>
      </w:r>
      <w:r w:rsidRPr="00CC2285">
        <w:rPr>
          <w:rFonts w:ascii="Times New Roman" w:eastAsia="Calibri" w:hAnsi="Times New Roman" w:cs="Times New Roman"/>
          <w:b/>
          <w:sz w:val="28"/>
          <w:szCs w:val="28"/>
        </w:rPr>
        <w:t>Работа</w:t>
      </w:r>
      <w:r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CC228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6A111C">
        <w:rPr>
          <w:rFonts w:ascii="Times New Roman" w:eastAsia="Calibri" w:hAnsi="Times New Roman" w:cs="Times New Roman"/>
          <w:b/>
          <w:sz w:val="28"/>
          <w:szCs w:val="28"/>
        </w:rPr>
        <w:t>образцами</w:t>
      </w:r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6A111C">
        <w:rPr>
          <w:rFonts w:ascii="Times New Roman" w:eastAsia="Calibri" w:hAnsi="Times New Roman" w:cs="Times New Roman"/>
          <w:b/>
          <w:sz w:val="28"/>
          <w:szCs w:val="28"/>
        </w:rPr>
        <w:t>писем</w:t>
      </w:r>
      <w:r w:rsidR="00177595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A111C" w:rsidRPr="0024088E" w:rsidRDefault="00CC2285" w:rsidP="006A111C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2.1.</w:t>
      </w:r>
      <w:r w:rsidR="006A111C">
        <w:rPr>
          <w:rFonts w:ascii="Times New Roman" w:eastAsia="Calibri" w:hAnsi="Times New Roman" w:cs="Times New Roman"/>
          <w:b/>
          <w:sz w:val="28"/>
          <w:szCs w:val="28"/>
        </w:rPr>
        <w:t>Выполнить</w:t>
      </w:r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6A111C">
        <w:rPr>
          <w:rFonts w:ascii="Times New Roman" w:eastAsia="Calibri" w:hAnsi="Times New Roman" w:cs="Times New Roman"/>
          <w:b/>
          <w:sz w:val="28"/>
          <w:szCs w:val="28"/>
        </w:rPr>
        <w:t>упражнение</w:t>
      </w:r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1 </w:t>
      </w:r>
      <w:r w:rsidR="006A111C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A111C">
        <w:rPr>
          <w:rFonts w:ascii="Times New Roman" w:eastAsia="Calibri" w:hAnsi="Times New Roman" w:cs="Times New Roman"/>
          <w:b/>
          <w:sz w:val="28"/>
          <w:szCs w:val="28"/>
        </w:rPr>
        <w:t>стр</w:t>
      </w:r>
      <w:proofErr w:type="spellEnd"/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proofErr w:type="gramEnd"/>
      <w:r w:rsidR="0024088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36.</w:t>
      </w:r>
      <w:r w:rsidR="006A111C" w:rsidRPr="006A111C">
        <w:rPr>
          <w:rFonts w:ascii="Arial" w:eastAsia="Times New Roman" w:hAnsi="Arial" w:cs="Arial"/>
          <w:color w:val="8F8F8F"/>
          <w:sz w:val="21"/>
          <w:szCs w:val="21"/>
          <w:lang w:val="en-US" w:eastAsia="ru-RU"/>
        </w:rPr>
        <w:t xml:space="preserve"> </w:t>
      </w:r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Read the extracts from some letters/ema</w:t>
      </w:r>
      <w:r w:rsidR="002408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ils (1-6) and match them to a description (A-F).</w:t>
      </w:r>
      <w:r w:rsidR="006A111C" w:rsidRPr="006A111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There is one that you do not need to use.</w:t>
      </w:r>
    </w:p>
    <w:p w:rsidR="006A111C" w:rsidRDefault="006A111C" w:rsidP="006A111C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gramStart"/>
      <w:r w:rsidRPr="006A111C">
        <w:rPr>
          <w:rFonts w:ascii="Times New Roman" w:eastAsia="Calibri" w:hAnsi="Times New Roman" w:cs="Times New Roman"/>
          <w:i/>
          <w:sz w:val="28"/>
          <w:szCs w:val="28"/>
          <w:lang w:val="en-US"/>
        </w:rPr>
        <w:t>1)Lastly</w:t>
      </w:r>
      <w:proofErr w:type="gramEnd"/>
      <w:r w:rsidRPr="006A111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, could you tell me what the weather will be </w:t>
      </w:r>
      <w:r w:rsid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lire while I'm in) England? Thi</w:t>
      </w:r>
      <w:r w:rsidRPr="006A111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s will help me </w:t>
      </w:r>
      <w:r w:rsid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decide which clothes to brin</w:t>
      </w:r>
      <w:r w:rsidRPr="006A111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g! </w:t>
      </w:r>
      <w:proofErr w:type="gramStart"/>
      <w:r w:rsidRPr="006A111C">
        <w:rPr>
          <w:rFonts w:ascii="Times New Roman" w:eastAsia="Calibri" w:hAnsi="Times New Roman" w:cs="Times New Roman"/>
          <w:i/>
          <w:sz w:val="28"/>
          <w:szCs w:val="28"/>
          <w:lang w:val="en-US"/>
        </w:rPr>
        <w:t>Looking forward to meeting you.</w:t>
      </w:r>
      <w:proofErr w:type="gramEnd"/>
      <w:r w:rsidRPr="006A111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Best wishes, Sarah Holmes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.</w:t>
      </w:r>
    </w:p>
    <w:p w:rsidR="006A111C" w:rsidRDefault="006A111C" w:rsidP="006A111C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6A111C">
        <w:rPr>
          <w:rFonts w:ascii="Times New Roman" w:eastAsia="Calibri" w:hAnsi="Times New Roman" w:cs="Times New Roman"/>
          <w:i/>
          <w:sz w:val="28"/>
          <w:szCs w:val="28"/>
          <w:lang w:val="en-US"/>
        </w:rPr>
        <w:t>2) Hi Sally!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6A111C">
        <w:rPr>
          <w:rFonts w:ascii="Times New Roman" w:eastAsia="Calibri" w:hAnsi="Times New Roman" w:cs="Times New Roman"/>
          <w:i/>
          <w:sz w:val="28"/>
          <w:szCs w:val="28"/>
          <w:lang w:val="en-US"/>
        </w:rPr>
        <w:t>It's Dave Carter here! Do you remember we met at Sean's party last week? Anyway, it was great to meet you and I was wondering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if you fancied meeting</w:t>
      </w:r>
      <w:r w:rsidR="009E69E0"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up for coffee some time.</w:t>
      </w:r>
    </w:p>
    <w:p w:rsidR="009E69E0" w:rsidRDefault="009E69E0" w:rsidP="006A111C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3)</w:t>
      </w:r>
      <w:r w:rsidRPr="009E69E0">
        <w:rPr>
          <w:rFonts w:ascii="Arial" w:hAnsi="Arial" w:cs="Arial"/>
          <w:color w:val="8F8F8F"/>
          <w:sz w:val="21"/>
          <w:szCs w:val="21"/>
          <w:lang w:val="en-US"/>
        </w:rPr>
        <w:t xml:space="preserve"> 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Dear Kate, Regarding our recent telephone conversation about our makeup course, I would like to clarify a few detai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ls to help you decide whether or not to take the course.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Firstly,..</w:t>
      </w:r>
      <w:proofErr w:type="gramEnd"/>
    </w:p>
    <w:p w:rsidR="009E69E0" w:rsidRPr="009E69E0" w:rsidRDefault="009E69E0" w:rsidP="009E69E0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4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) Anyway, I wanted to ask) your opinion about)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something. I'm totally stressed out about my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exams. I really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need to do something.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Any ideas?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Write back </w:t>
      </w:r>
      <w:proofErr w:type="spellStart"/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soon.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Lots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of love.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Katy XXX</w:t>
      </w:r>
    </w:p>
    <w:p w:rsidR="009E69E0" w:rsidRPr="009E69E0" w:rsidRDefault="009E69E0" w:rsidP="009E69E0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5) Dear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Mrs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Carter, I am writing on behalf of the students of class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11E to ask if it wo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uld be possible to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organise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an anti-bulling week at the end of term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We...</w:t>
      </w:r>
    </w:p>
    <w:p w:rsidR="009E69E0" w:rsidRPr="009E69E0" w:rsidRDefault="009E69E0" w:rsidP="009E69E0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>6) Hi Megan!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Sorry you're feeling so down! Look, just remember everyone gets depressed about the way they </w:t>
      </w:r>
      <w:proofErr w:type="gramStart"/>
      <w:r w:rsidRPr="009E69E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look 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from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time to time</w:t>
      </w:r>
      <w:r w:rsidR="0024088E">
        <w:rPr>
          <w:rFonts w:ascii="Times New Roman" w:eastAsia="Calibri" w:hAnsi="Times New Roman" w:cs="Times New Roman"/>
          <w:i/>
          <w:sz w:val="28"/>
          <w:szCs w:val="28"/>
          <w:lang w:val="en-US"/>
        </w:rPr>
        <w:t>. Why don’t you…</w:t>
      </w:r>
    </w:p>
    <w:p w:rsidR="0024088E" w:rsidRPr="0024088E" w:rsidRDefault="0024088E" w:rsidP="0024088E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4088E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Pr="002408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Pr="0024088E">
        <w:rPr>
          <w:rFonts w:ascii="Arial" w:eastAsia="Times New Roman" w:hAnsi="Arial" w:cs="Arial"/>
          <w:b/>
          <w:color w:val="8F8F8F"/>
          <w:sz w:val="21"/>
          <w:szCs w:val="21"/>
          <w:lang w:val="en-US" w:eastAsia="ru-RU"/>
        </w:rPr>
        <w:t xml:space="preserve"> </w:t>
      </w:r>
      <w:r w:rsidRPr="002408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Read the theory boxes. Which of the extracts 1-6 are from informal and which from semi- formal letters?</w:t>
      </w:r>
      <w:r w:rsidR="00197FB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How do you know?</w:t>
      </w:r>
    </w:p>
    <w:p w:rsidR="0024088E" w:rsidRPr="0024088E" w:rsidRDefault="0024088E" w:rsidP="0024088E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408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Informal &amp; semi-formal letters/emails</w:t>
      </w:r>
    </w:p>
    <w:p w:rsidR="0024088E" w:rsidRPr="0024088E" w:rsidRDefault="0024088E" w:rsidP="0024088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4088E">
        <w:rPr>
          <w:rFonts w:ascii="Times New Roman" w:eastAsia="Calibri" w:hAnsi="Times New Roman" w:cs="Times New Roman"/>
          <w:sz w:val="28"/>
          <w:szCs w:val="28"/>
          <w:lang w:val="en-US"/>
        </w:rPr>
        <w:t>We normally write informal (friendly) letters or emails to close relatives, friends, people of our own age or other people we know well. We write semi-formal letters or emails to people we do not know ve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ry well or when we want to be more polite and respectful a friends parents, a teacher etc.</w:t>
      </w:r>
    </w:p>
    <w:p w:rsidR="0024088E" w:rsidRPr="0024088E" w:rsidRDefault="0024088E" w:rsidP="0024088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4088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Semi-formal writing is </w:t>
      </w:r>
      <w:proofErr w:type="spellStart"/>
      <w:r w:rsidRPr="0024088E">
        <w:rPr>
          <w:rFonts w:ascii="Times New Roman" w:eastAsia="Calibri" w:hAnsi="Times New Roman" w:cs="Times New Roman"/>
          <w:sz w:val="28"/>
          <w:szCs w:val="28"/>
          <w:lang w:val="en-US"/>
        </w:rPr>
        <w:t>characterised</w:t>
      </w:r>
      <w:proofErr w:type="spellEnd"/>
      <w:r w:rsidRPr="002408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by a more polite tone than informal. It uses less colloquial language Thank you very much for your letter (NOT: Thanks a lot for your letter), and fewer short forms (I'll, can't), phrasal verbs (get on, settle 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n) &amp; idioms Telephone me if I can help you with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Pr="0024088E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gramEnd"/>
      <w:r w:rsidRPr="0024088E">
        <w:rPr>
          <w:rFonts w:ascii="Times New Roman" w:eastAsia="Calibri" w:hAnsi="Times New Roman" w:cs="Times New Roman"/>
          <w:sz w:val="28"/>
          <w:szCs w:val="28"/>
          <w:lang w:val="en-US"/>
        </w:rPr>
        <w:t>NOT: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Give me a ring if you a hand with…</w:t>
      </w:r>
      <w:r w:rsidRPr="0024088E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197FB4" w:rsidRPr="00197FB4" w:rsidRDefault="00197FB4" w:rsidP="00197FB4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97F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2.3</w:t>
      </w:r>
      <w:proofErr w:type="gramStart"/>
      <w:r w:rsidRPr="00197F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Pr="00197FB4">
        <w:rPr>
          <w:rFonts w:ascii="Arial" w:eastAsia="Times New Roman" w:hAnsi="Arial" w:cs="Arial"/>
          <w:b/>
          <w:color w:val="8F8F8F"/>
          <w:sz w:val="21"/>
          <w:szCs w:val="21"/>
          <w:lang w:val="en-US" w:eastAsia="ru-RU"/>
        </w:rPr>
        <w:t xml:space="preserve"> </w:t>
      </w:r>
      <w:r w:rsidRPr="00197F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Who</w:t>
      </w:r>
      <w:proofErr w:type="gramEnd"/>
      <w:r w:rsidRPr="00197FB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could each letter below be written to? How well do you know these people?</w:t>
      </w:r>
    </w:p>
    <w:p w:rsidR="00197FB4" w:rsidRPr="00197FB4" w:rsidRDefault="00197FB4" w:rsidP="00197FB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good friend • a school teacher</w:t>
      </w:r>
    </w:p>
    <w:p w:rsidR="00197FB4" w:rsidRPr="00197FB4" w:rsidRDefault="00197FB4" w:rsidP="00197FB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stranger you have spoken to on the phone</w:t>
      </w:r>
    </w:p>
    <w:p w:rsidR="00197FB4" w:rsidRPr="00197FB4" w:rsidRDefault="00197FB4" w:rsidP="00197FB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couple you are going to stay with...</w:t>
      </w:r>
    </w:p>
    <w:p w:rsidR="00197FB4" w:rsidRPr="00197FB4" w:rsidRDefault="00197FB4" w:rsidP="00197FB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19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new friend of your own age</w:t>
      </w:r>
    </w:p>
    <w:p w:rsidR="001A1164" w:rsidRPr="009E69E0" w:rsidRDefault="00177595" w:rsidP="001A1164">
      <w:pP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9E69E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3.</w:t>
      </w: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Грамматика</w:t>
      </w:r>
    </w:p>
    <w:p w:rsidR="00177595" w:rsidRDefault="00177595" w:rsidP="00177595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69E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3.1.</w:t>
      </w: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Теоретический</w:t>
      </w:r>
      <w:r w:rsidRPr="009E69E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материал</w:t>
      </w:r>
      <w:r w:rsidR="00CE706E" w:rsidRPr="009E69E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CE706E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CE706E" w:rsidRPr="009E69E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CE706E">
        <w:rPr>
          <w:rFonts w:ascii="Times New Roman" w:hAnsi="Times New Roman" w:cs="Times New Roman"/>
          <w:bCs/>
          <w:iCs/>
          <w:sz w:val="28"/>
          <w:szCs w:val="28"/>
        </w:rPr>
        <w:t>теме</w:t>
      </w:r>
      <w:r w:rsidR="00CE706E" w:rsidRPr="009E69E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«Future Co</w:t>
      </w:r>
      <w:proofErr w:type="spellStart"/>
      <w:r w:rsidR="00CE706E" w:rsidRPr="00CE706E">
        <w:rPr>
          <w:rFonts w:ascii="Times New Roman" w:hAnsi="Times New Roman" w:cs="Times New Roman"/>
          <w:bCs/>
          <w:iCs/>
          <w:sz w:val="28"/>
          <w:szCs w:val="28"/>
        </w:rPr>
        <w:t>ntinuous</w:t>
      </w:r>
      <w:proofErr w:type="spellEnd"/>
      <w:r w:rsidR="00CE706E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77595" w:rsidRPr="00177595" w:rsidRDefault="00177595" w:rsidP="001775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Continuous</w:t>
      </w:r>
      <w:proofErr w:type="spellEnd"/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 xml:space="preserve">Это длительное будущее время в английском языке. Как и другие времена </w:t>
      </w:r>
      <w:proofErr w:type="spellStart"/>
      <w:proofErr w:type="gram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группы</w:t>
      </w:r>
      <w:proofErr w:type="gram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, оно указывает на продолжительное действие, которое происходит в определенный момент времени. В данном случае — в будущем.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>В отличие от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Simple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(простого будущего времени), в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gram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время</w:t>
      </w:r>
      <w:proofErr w:type="spellEnd"/>
      <w:proofErr w:type="gram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действия в будущем указывается конкретно (в пять часов; с четверга по воскресенье; на протяжении недели и т.д.) или должно подразумеваться из контекста.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>Использование времени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 xml:space="preserve"> в предложении позволит </w:t>
      </w:r>
      <w:proofErr w:type="gram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верно</w:t>
      </w:r>
      <w:proofErr w:type="gram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 xml:space="preserve"> выразить мысль.</w:t>
      </w:r>
    </w:p>
    <w:p w:rsidR="00177595" w:rsidRPr="00177595" w:rsidRDefault="00177595" w:rsidP="001775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Правила образования </w:t>
      </w:r>
      <w:proofErr w:type="spellStart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Continuous</w:t>
      </w:r>
      <w:proofErr w:type="spellEnd"/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>Время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образуется при помощи вспомогательного глагола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will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shall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) и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be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c причастием настоящего времени (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be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+ глагол с окончанием -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ing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ВАЖНО: </w:t>
      </w:r>
      <w:r w:rsidRPr="00177595">
        <w:rPr>
          <w:rFonts w:ascii="Times New Roman" w:hAnsi="Times New Roman" w:cs="Times New Roman"/>
          <w:bCs/>
          <w:iCs/>
          <w:sz w:val="28"/>
          <w:szCs w:val="28"/>
        </w:rPr>
        <w:t>Вспомогательный глагол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will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используется со всеми подлежащими (I /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He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She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It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You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They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>В редких случаях в британском английском языке с подлежащими I и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можно встретить использование глагола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shall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. Сейчас он используется гораздо реже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will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, но его можно встретить в речи британцев, официальных документах и художественной литературе.</w:t>
      </w:r>
    </w:p>
    <w:p w:rsidR="001A1164" w:rsidRPr="00CE706E" w:rsidRDefault="00177595" w:rsidP="001A116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3.2.Практическое задание</w:t>
      </w:r>
      <w:proofErr w:type="gram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Раскройте скобки и поставьте глагол в форму 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Continuous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. Обратите внимание на отрицательные и вопросительные предложения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We ... (drive) towards the mountains at that moment.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(Мы будем ехать по направлению к горам в тот момент.)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This time next week Rosie ...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fly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Tokyo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 (В это время на следующей неделе Рози будет лететь в Токио.)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You ... (use) the Internet in half an hour?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(Ты будешь пользоваться интернетом через полчаса?)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 ... (not sunbathe) on the beach tomorrow at noon.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(Завтра в полдень я не буду загорать на пляже.)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Mark ... (stay) at the hotel until next Monday?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(Марк будет жить в отеле до следующего понедельника?)</w:t>
      </w:r>
    </w:p>
    <w:p w:rsidR="001A1164" w:rsidRPr="00177595" w:rsidRDefault="00CE706E" w:rsidP="001A116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3.3.Теоретический материал по теме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Tense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) — это будущее совершенное время в английском языке. Оно используется для описания действия, которое завершится до определенного момента в будущем.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She will have bought the present before the beginning of the party —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Она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купит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подарок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начала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вечеринки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>Здесь действие (покупка подарка) будет завершено до определенного момента в будущем (до начала вечеринки).</w:t>
      </w:r>
    </w:p>
    <w:p w:rsidR="00CE706E" w:rsidRPr="00CE706E" w:rsidRDefault="00CE706E" w:rsidP="00CE706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Как образуется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аналогичен</w:t>
      </w:r>
      <w:proofErr w:type="gram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временам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Present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и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Past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, только для будущего времени.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Когда мы хотим рассказать о будущем, то используем </w:t>
      </w: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вспомогательный</w:t>
      </w:r>
      <w:proofErr w:type="gram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глагол</w:t>
      </w: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will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(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shall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. Но если при употреблении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Simple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достаточно только его, то конструкция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выглядит немного сложнее.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образуется при помощи вспомогательного глагола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will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(реже —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shall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для подлежащих I и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We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) и совершенного инфинитива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Infinitive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have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+ третья форма смыслового глагола).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Will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используется со всеми лицами и числами.</w:t>
      </w:r>
    </w:p>
    <w:p w:rsidR="00CE706E" w:rsidRPr="00CE706E" w:rsidRDefault="00CE706E" w:rsidP="00CE706E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Если смысловой глагол является правильным — то его третья форма (V3)образуется при помощи окончания -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E706E" w:rsidRPr="00CE706E" w:rsidRDefault="00CE706E" w:rsidP="00CE706E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>Если смысловой глагол неправильный — то его третью форму (V3) берем из таблицы неправильных глаголов.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Подсказка: если вам кажется, что глагол неправильный, а в таблице его нет — </w:t>
      </w: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значит</w:t>
      </w:r>
      <w:proofErr w:type="gram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он все-таки правильный и его третья форма образуется при помощи окончания -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Например: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work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worked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(работать)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play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played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(играть)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relax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relaxed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(отдыхать)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buy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bought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(покупать)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forgive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forgiven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(прощать)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sleep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slept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(спать)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ВАЖНО: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При построении предложения — обратите внимание на союзы.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После союзов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when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(когда) /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before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(перед тем, как) /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till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(до) /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until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(до) (в придаточных времени) мы всегда используем конструкцию настоящего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времениPresent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Simple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, даже если говорим о будущем.</w:t>
      </w:r>
      <w:proofErr w:type="gramEnd"/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Will he have learned enough German to communicate before he moves to Berlin? —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Он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достаточной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степени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выучит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немецкий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того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как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переедет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Берлин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?</w:t>
      </w:r>
    </w:p>
    <w:p w:rsidR="001A1164" w:rsidRPr="00CE706E" w:rsidRDefault="00CE706E" w:rsidP="001A116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3.4.Практическое задание: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Раскройте скобки и поставьте глагол в форму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Tense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 Обратите внимание на отрицательные и вопросительные предложения.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By the end of the spring we ...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do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five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exams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 (К концу весны мы сдадим пять экзаменов.)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You ... (eat) something by the time the bus </w:t>
      </w: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arrives</w:t>
      </w:r>
      <w:proofErr w:type="gramEnd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?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(Ты съешь что-нибудь к тому времени, когда приедет автобус?)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 xml:space="preserve">By the time he is 30 years old he ... (make) his first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million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of dollars.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(К тому времени, когда ему исполнится 30 лет, он сколотит свой первый миллион долларов.)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Our plane ... (not land) by 9 o’clock.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(Наш самолет не приземлится к 9 часам.)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Your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favourite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programme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already ... (start) by the time we come home.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(Твоя любимая программа уже начнется к тому времени, когда мы придем домой.)</w:t>
      </w:r>
    </w:p>
    <w:p w:rsidR="00660A6A" w:rsidRDefault="00CE706E" w:rsidP="001A116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60A6A">
        <w:rPr>
          <w:rFonts w:ascii="Times New Roman" w:hAnsi="Times New Roman" w:cs="Times New Roman"/>
          <w:b/>
          <w:bCs/>
          <w:i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E706E" w:rsidRPr="00197FB4" w:rsidRDefault="00CE706E" w:rsidP="001A116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1.Письменно сделать упр.4</w:t>
      </w:r>
      <w:r w:rsidR="00197FB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197FB4" w:rsidRPr="00197F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стр.</w:t>
      </w:r>
      <w:r w:rsidR="00197FB4" w:rsidRPr="00197FB4">
        <w:rPr>
          <w:rFonts w:ascii="Times New Roman" w:hAnsi="Times New Roman" w:cs="Times New Roman"/>
          <w:bCs/>
          <w:iCs/>
          <w:sz w:val="28"/>
          <w:szCs w:val="28"/>
        </w:rPr>
        <w:t>36.</w:t>
      </w:r>
    </w:p>
    <w:p w:rsidR="00CE706E" w:rsidRPr="00CE706E" w:rsidRDefault="00CE706E" w:rsidP="001A116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2.Письменно упр.</w:t>
      </w:r>
      <w:r w:rsidR="00197FB4" w:rsidRPr="00197FB4">
        <w:rPr>
          <w:rFonts w:ascii="Times New Roman" w:hAnsi="Times New Roman" w:cs="Times New Roman"/>
          <w:bCs/>
          <w:iCs/>
          <w:sz w:val="28"/>
          <w:szCs w:val="28"/>
        </w:rPr>
        <w:t xml:space="preserve"> 5</w:t>
      </w:r>
      <w:r w:rsidR="00197FB4" w:rsidRPr="00197FB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197FB4">
        <w:rPr>
          <w:rFonts w:ascii="Times New Roman" w:hAnsi="Times New Roman" w:cs="Times New Roman"/>
          <w:bCs/>
          <w:iCs/>
          <w:sz w:val="28"/>
          <w:szCs w:val="28"/>
        </w:rPr>
        <w:t xml:space="preserve"> на стр.</w:t>
      </w:r>
      <w:r w:rsidR="00197FB4" w:rsidRPr="00197FB4">
        <w:rPr>
          <w:rFonts w:ascii="Times New Roman" w:hAnsi="Times New Roman" w:cs="Times New Roman"/>
          <w:bCs/>
          <w:iCs/>
          <w:sz w:val="28"/>
          <w:szCs w:val="28"/>
        </w:rPr>
        <w:t>37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0A6A" w:rsidRPr="00660A6A" w:rsidRDefault="00C50333" w:rsidP="00660A6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Срок  выполнения задания до 18.02.2022</w:t>
      </w:r>
      <w:r w:rsidR="00660A6A" w:rsidRPr="00660A6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60A6A" w:rsidRPr="00660A6A" w:rsidRDefault="00660A6A" w:rsidP="00660A6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0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660A6A">
        <w:rPr>
          <w:rFonts w:ascii="Times New Roman" w:hAnsi="Times New Roman" w:cs="Times New Roman"/>
          <w:bCs/>
          <w:iCs/>
          <w:sz w:val="28"/>
          <w:szCs w:val="28"/>
        </w:rPr>
        <w:t>Романюты</w:t>
      </w:r>
      <w:proofErr w:type="spellEnd"/>
      <w:r w:rsidRPr="00660A6A">
        <w:rPr>
          <w:rFonts w:ascii="Times New Roman" w:hAnsi="Times New Roman" w:cs="Times New Roman"/>
          <w:bCs/>
          <w:iCs/>
          <w:sz w:val="28"/>
          <w:szCs w:val="28"/>
        </w:rPr>
        <w:t xml:space="preserve"> М.В. </w:t>
      </w:r>
      <w:hyperlink r:id="rId6" w:history="1">
        <w:r w:rsidRPr="00660A6A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rita.romanyuta@mail.ru</w:t>
        </w:r>
      </w:hyperlink>
    </w:p>
    <w:p w:rsidR="00D24B63" w:rsidRDefault="00D24B63" w:rsidP="001A11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706E" w:rsidRPr="000F5955" w:rsidRDefault="00CE706E" w:rsidP="001A1164">
      <w:pPr>
        <w:rPr>
          <w:rFonts w:ascii="Times New Roman" w:hAnsi="Times New Roman" w:cs="Times New Roman"/>
          <w:sz w:val="28"/>
          <w:szCs w:val="28"/>
        </w:rPr>
      </w:pPr>
    </w:p>
    <w:sectPr w:rsidR="00CE706E" w:rsidRPr="000F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70F"/>
    <w:multiLevelType w:val="multilevel"/>
    <w:tmpl w:val="4232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7317B"/>
    <w:multiLevelType w:val="multilevel"/>
    <w:tmpl w:val="F1F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019E7"/>
    <w:multiLevelType w:val="multilevel"/>
    <w:tmpl w:val="C2F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35791"/>
    <w:multiLevelType w:val="multilevel"/>
    <w:tmpl w:val="349E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E35F4"/>
    <w:multiLevelType w:val="multilevel"/>
    <w:tmpl w:val="0F52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2681C"/>
    <w:multiLevelType w:val="multilevel"/>
    <w:tmpl w:val="9D0A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E2D3A"/>
    <w:multiLevelType w:val="multilevel"/>
    <w:tmpl w:val="858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81"/>
    <w:rsid w:val="000953EA"/>
    <w:rsid w:val="000F5955"/>
    <w:rsid w:val="00177595"/>
    <w:rsid w:val="00197FB4"/>
    <w:rsid w:val="001A1164"/>
    <w:rsid w:val="00227274"/>
    <w:rsid w:val="0024088E"/>
    <w:rsid w:val="00501C81"/>
    <w:rsid w:val="00660A6A"/>
    <w:rsid w:val="006A111C"/>
    <w:rsid w:val="00947224"/>
    <w:rsid w:val="009E69E0"/>
    <w:rsid w:val="00C50333"/>
    <w:rsid w:val="00CA0825"/>
    <w:rsid w:val="00CC2285"/>
    <w:rsid w:val="00CE706E"/>
    <w:rsid w:val="00D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77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E7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77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E7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2020-10-24T12:43:00Z</dcterms:created>
  <dcterms:modified xsi:type="dcterms:W3CDTF">2022-02-13T16:28:00Z</dcterms:modified>
</cp:coreProperties>
</file>